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5758E" w14:textId="77777777" w:rsidR="00561C74" w:rsidRDefault="00561C74">
      <w:pPr>
        <w:spacing w:before="69" w:after="69" w:line="240" w:lineRule="exact"/>
        <w:rPr>
          <w:sz w:val="19"/>
          <w:szCs w:val="19"/>
        </w:rPr>
      </w:pPr>
    </w:p>
    <w:p w14:paraId="03CBAB6C" w14:textId="77777777" w:rsidR="00561C74" w:rsidRDefault="00561C74">
      <w:pPr>
        <w:spacing w:line="1" w:lineRule="exact"/>
        <w:sectPr w:rsidR="00561C74">
          <w:headerReference w:type="default" r:id="rId7"/>
          <w:footerReference w:type="default" r:id="rId8"/>
          <w:pgSz w:w="11900" w:h="16840"/>
          <w:pgMar w:top="2233" w:right="1379" w:bottom="1643" w:left="1376" w:header="0" w:footer="3" w:gutter="0"/>
          <w:pgNumType w:start="1"/>
          <w:cols w:space="720"/>
          <w:noEndnote/>
          <w:docGrid w:linePitch="360"/>
        </w:sectPr>
      </w:pPr>
    </w:p>
    <w:p w14:paraId="5EEEA650" w14:textId="4DBC4915" w:rsidR="00724C32" w:rsidRDefault="00724C32" w:rsidP="00724C32">
      <w:pPr>
        <w:pStyle w:val="Teksttreci0"/>
        <w:tabs>
          <w:tab w:val="center" w:pos="4572"/>
          <w:tab w:val="left" w:pos="8175"/>
        </w:tabs>
        <w:spacing w:after="240"/>
        <w:rPr>
          <w:rStyle w:val="Teksttreci"/>
          <w:b/>
          <w:bCs/>
        </w:rPr>
      </w:pPr>
      <w:r>
        <w:rPr>
          <w:rStyle w:val="Teksttreci"/>
          <w:b/>
          <w:bCs/>
        </w:rPr>
        <w:tab/>
      </w:r>
      <w:r w:rsidR="00120E25" w:rsidRPr="00120E25">
        <w:rPr>
          <w:rStyle w:val="Teksttreci"/>
          <w:b/>
          <w:bCs/>
        </w:rPr>
        <w:t>ZAPYTANIE OFERTOWE NR</w:t>
      </w:r>
      <w:r w:rsidR="00120E25">
        <w:rPr>
          <w:rStyle w:val="Teksttreci"/>
          <w:b/>
          <w:bCs/>
        </w:rPr>
        <w:t xml:space="preserve"> </w:t>
      </w:r>
      <w:r w:rsidR="006D187F" w:rsidRPr="006D187F">
        <w:rPr>
          <w:rStyle w:val="Nagwek2"/>
        </w:rPr>
        <w:t>OR.271.15.2026</w:t>
      </w:r>
      <w:r w:rsidR="006B2A21">
        <w:rPr>
          <w:rStyle w:val="Teksttreci"/>
          <w:b/>
          <w:bCs/>
        </w:rPr>
        <w:tab/>
      </w:r>
    </w:p>
    <w:p w14:paraId="28F63056" w14:textId="36B985A9" w:rsidR="00561C74" w:rsidRDefault="00835C7D" w:rsidP="00724C32">
      <w:pPr>
        <w:pStyle w:val="Teksttreci0"/>
        <w:tabs>
          <w:tab w:val="left" w:pos="8175"/>
        </w:tabs>
        <w:spacing w:after="500"/>
        <w:jc w:val="center"/>
      </w:pPr>
      <w:r>
        <w:rPr>
          <w:rStyle w:val="Teksttreci"/>
          <w:b/>
          <w:bCs/>
        </w:rPr>
        <w:t xml:space="preserve">Załącznik nr 1 - </w:t>
      </w:r>
      <w:r w:rsidR="006B2A21">
        <w:rPr>
          <w:rStyle w:val="Teksttreci"/>
          <w:b/>
          <w:bCs/>
        </w:rPr>
        <w:t>Opis Przedmiotu Zamówienia</w:t>
      </w:r>
    </w:p>
    <w:p w14:paraId="07A92811" w14:textId="57B13B76" w:rsidR="00561C74" w:rsidRDefault="006B2A21">
      <w:pPr>
        <w:pStyle w:val="Teksttreci0"/>
        <w:spacing w:after="500"/>
        <w:jc w:val="both"/>
      </w:pPr>
      <w:r>
        <w:rPr>
          <w:rStyle w:val="Teksttreci"/>
        </w:rPr>
        <w:t>Celem zamówienia jest wdrożenie kompleksowego Teleinformatycznego Systemu Zarządzania Bezpieczeństwem Informacji (SZBI) zgodnie z normą ISO/IEC 27001.</w:t>
      </w:r>
      <w:r w:rsidR="000D2BC2">
        <w:rPr>
          <w:rStyle w:val="Teksttreci"/>
        </w:rPr>
        <w:t xml:space="preserve"> Przed rozpoczęciem procesu wdrożenia Wykonawca przeprowadzi przegląd </w:t>
      </w:r>
      <w:r w:rsidR="000D2BC2" w:rsidRPr="00E52E81">
        <w:t xml:space="preserve">bieżących praktyk w obszarze bezpieczeństwa informacji w </w:t>
      </w:r>
      <w:r w:rsidR="000D2BC2">
        <w:t xml:space="preserve">Urzędzie Miejskim w Świeciu. </w:t>
      </w:r>
      <w:r w:rsidR="000D2BC2" w:rsidRPr="00E52E81">
        <w:t>Obejmie to analizę istniejącej dokumentacji z zakresu bezpieczeństwa informacji i ochrony danych osobowych, ocenę stosowanych zabezpieczeń technicznych i organizacyjnych, a także identyfikację ewentualnych luk czy niezgodności względem norm i przepisów</w:t>
      </w:r>
      <w:r w:rsidR="00164F43">
        <w:t>.</w:t>
      </w:r>
    </w:p>
    <w:p w14:paraId="7F72B8F6" w14:textId="77777777" w:rsidR="00561C74" w:rsidRDefault="006B2A21">
      <w:pPr>
        <w:pStyle w:val="Teksttreci0"/>
        <w:numPr>
          <w:ilvl w:val="0"/>
          <w:numId w:val="1"/>
        </w:numPr>
        <w:tabs>
          <w:tab w:val="left" w:pos="274"/>
        </w:tabs>
        <w:spacing w:after="120"/>
        <w:jc w:val="both"/>
      </w:pPr>
      <w:r>
        <w:rPr>
          <w:rStyle w:val="Teksttreci"/>
        </w:rPr>
        <w:t>Wymagania dotyczące systemu:</w:t>
      </w:r>
    </w:p>
    <w:p w14:paraId="6F2EBCAF" w14:textId="323D04A0" w:rsidR="00561C74" w:rsidRDefault="006B2A21">
      <w:pPr>
        <w:pStyle w:val="Teksttreci0"/>
        <w:numPr>
          <w:ilvl w:val="0"/>
          <w:numId w:val="2"/>
        </w:numPr>
        <w:tabs>
          <w:tab w:val="left" w:pos="298"/>
        </w:tabs>
        <w:spacing w:after="120"/>
        <w:jc w:val="both"/>
      </w:pPr>
      <w:r>
        <w:rPr>
          <w:rStyle w:val="Teksttreci"/>
        </w:rPr>
        <w:t xml:space="preserve">System powinien posiadać możliwość podpisywania pism i załączników za pomocą kwalifikowanej pieczęci elektronicznej w postaci dostępu zdalnego. Dostęp do pieczęci powinien być odpowiednio szyfrowany i wymagać odpowiedniej autoryzacji przed rozpoczęciem. Pieczęć jest przetrzymywana na przeznaczonym do tego celu bezpiecznym urządzeniu HSM znajdującym się w infrastrukturze Kwalifikowanego Dostawcy Usług Zaufania. Dostęp do pieczęci jest odpowiednio szyfrowany i wymagać odpowiedniej autoryzacji przed </w:t>
      </w:r>
      <w:r w:rsidR="00120E25">
        <w:rPr>
          <w:rStyle w:val="Teksttreci"/>
        </w:rPr>
        <w:t>rozpoczęciem.</w:t>
      </w:r>
      <w:r>
        <w:rPr>
          <w:rStyle w:val="Teksttreci"/>
        </w:rPr>
        <w:t xml:space="preserve"> Za pomocą usługi dostarczonej w takim modelu jest możliwość automatyzacji procesu sygnowania dokumentów.</w:t>
      </w:r>
    </w:p>
    <w:p w14:paraId="6F098792" w14:textId="7AA61F54" w:rsidR="00561C74" w:rsidRDefault="006B2A21">
      <w:pPr>
        <w:pStyle w:val="Teksttreci0"/>
        <w:spacing w:after="120"/>
        <w:jc w:val="both"/>
      </w:pPr>
      <w:r>
        <w:rPr>
          <w:rStyle w:val="Teksttreci"/>
        </w:rPr>
        <w:t xml:space="preserve">W ramach tej usługi wykonawca dostarczył niezbędne oprogramowanie do podpisywania pieczęcią kwalifikowaną </w:t>
      </w:r>
      <w:r w:rsidR="00120E25">
        <w:rPr>
          <w:rStyle w:val="Teksttreci"/>
        </w:rPr>
        <w:t>bez limitu</w:t>
      </w:r>
      <w:r>
        <w:rPr>
          <w:rStyle w:val="Teksttreci"/>
        </w:rPr>
        <w:t>.</w:t>
      </w:r>
    </w:p>
    <w:p w14:paraId="5BA2F1EF" w14:textId="77777777" w:rsidR="00561C74" w:rsidRDefault="006B2A21">
      <w:pPr>
        <w:pStyle w:val="Teksttreci0"/>
        <w:numPr>
          <w:ilvl w:val="0"/>
          <w:numId w:val="2"/>
        </w:numPr>
        <w:tabs>
          <w:tab w:val="left" w:pos="289"/>
        </w:tabs>
        <w:spacing w:after="120"/>
        <w:jc w:val="both"/>
      </w:pPr>
      <w:r>
        <w:rPr>
          <w:rStyle w:val="Teksttreci"/>
        </w:rPr>
        <w:t xml:space="preserve">System powinien umożliwiać przeprowadzenie szczegółowej analizy aktualnego stany bezpieczeństwa informacji w organizacji, obejmującej ocenę </w:t>
      </w:r>
      <w:proofErr w:type="spellStart"/>
      <w:r>
        <w:rPr>
          <w:rStyle w:val="Teksttreci"/>
        </w:rPr>
        <w:t>ryzyk</w:t>
      </w:r>
      <w:proofErr w:type="spellEnd"/>
      <w:r>
        <w:rPr>
          <w:rStyle w:val="Teksttreci"/>
        </w:rPr>
        <w:t>, audyt bezpieczeństwa oraz identyfikację luk i słabych punktów.</w:t>
      </w:r>
    </w:p>
    <w:p w14:paraId="15284E72" w14:textId="77777777" w:rsidR="00561C74" w:rsidRDefault="006B2A21">
      <w:pPr>
        <w:pStyle w:val="Teksttreci0"/>
        <w:numPr>
          <w:ilvl w:val="0"/>
          <w:numId w:val="2"/>
        </w:numPr>
        <w:tabs>
          <w:tab w:val="left" w:pos="294"/>
        </w:tabs>
        <w:spacing w:after="120"/>
        <w:jc w:val="both"/>
      </w:pPr>
      <w:r>
        <w:rPr>
          <w:rStyle w:val="Teksttreci"/>
        </w:rPr>
        <w:t>System powinien umożliwiać opracowanie i przedstawienie projektu SZBI, w tym polityk, procedur oraz planów awaryjnych zgodnie z normą ISO/IEC 27001.</w:t>
      </w:r>
    </w:p>
    <w:p w14:paraId="46561F1D" w14:textId="77777777" w:rsidR="00561C74" w:rsidRDefault="006B2A21">
      <w:pPr>
        <w:pStyle w:val="Teksttreci0"/>
        <w:numPr>
          <w:ilvl w:val="0"/>
          <w:numId w:val="2"/>
        </w:numPr>
        <w:tabs>
          <w:tab w:val="left" w:pos="298"/>
        </w:tabs>
        <w:spacing w:after="120"/>
        <w:jc w:val="both"/>
      </w:pPr>
      <w:r>
        <w:rPr>
          <w:rStyle w:val="Teksttreci"/>
        </w:rPr>
        <w:t>System powinien wspierać definiowanie celów, strategii i wytycznych dotyczących bezpieczeństwa informacji.</w:t>
      </w:r>
    </w:p>
    <w:p w14:paraId="70F4821C" w14:textId="77777777" w:rsidR="00561C74" w:rsidRDefault="006B2A21">
      <w:pPr>
        <w:pStyle w:val="Teksttreci0"/>
        <w:numPr>
          <w:ilvl w:val="0"/>
          <w:numId w:val="2"/>
        </w:numPr>
        <w:tabs>
          <w:tab w:val="left" w:pos="294"/>
        </w:tabs>
        <w:spacing w:after="120"/>
        <w:jc w:val="both"/>
      </w:pPr>
      <w:r>
        <w:rPr>
          <w:rStyle w:val="Teksttreci"/>
        </w:rPr>
        <w:t>System powinien umożliwić implementację zaprojektowanego systemu, obejmującą instalację niezbędnych narzędzi informatycznych oraz uruchomienie procedur zarządzania bezpieczeństwem informacji. System powinien wspierać konfigurację i dostosowanie narzędzi do specyficznych potrzeb organizacji.</w:t>
      </w:r>
    </w:p>
    <w:p w14:paraId="2DCEE6AA" w14:textId="6171D27B" w:rsidR="00561C74" w:rsidRDefault="006B2A21" w:rsidP="00120E25">
      <w:pPr>
        <w:pStyle w:val="Teksttreci0"/>
        <w:numPr>
          <w:ilvl w:val="0"/>
          <w:numId w:val="2"/>
        </w:numPr>
        <w:tabs>
          <w:tab w:val="left" w:pos="289"/>
        </w:tabs>
        <w:spacing w:after="120"/>
        <w:jc w:val="both"/>
      </w:pPr>
      <w:r>
        <w:rPr>
          <w:rStyle w:val="Teksttreci"/>
        </w:rPr>
        <w:t>System powinien umożliwiać ustanowienie mechanizmów monitorowania zgodności systemu</w:t>
      </w:r>
      <w:r w:rsidR="00120E25">
        <w:rPr>
          <w:rStyle w:val="Teksttreci"/>
        </w:rPr>
        <w:t xml:space="preserve"> </w:t>
      </w:r>
      <w:r>
        <w:rPr>
          <w:rStyle w:val="Teksttreci"/>
        </w:rPr>
        <w:t>z przyjętymi politykami oraz przeprowadzanie regularnych audytów wewnętrznych. System powinien wspierać powiadomienia o niezgodnościach i generowanie raportów z audytów.</w:t>
      </w:r>
    </w:p>
    <w:p w14:paraId="7573C904" w14:textId="77777777" w:rsidR="00561C74" w:rsidRDefault="006B2A21">
      <w:pPr>
        <w:pStyle w:val="Teksttreci0"/>
        <w:numPr>
          <w:ilvl w:val="0"/>
          <w:numId w:val="2"/>
        </w:numPr>
        <w:tabs>
          <w:tab w:val="left" w:pos="294"/>
        </w:tabs>
        <w:spacing w:after="120"/>
        <w:jc w:val="both"/>
      </w:pPr>
      <w:r>
        <w:rPr>
          <w:rStyle w:val="Teksttreci"/>
        </w:rPr>
        <w:t>System powinien umożliwiać zapewnienie mechanizmów ciągłego doskonalenia systemu zarządzania bezpieczeństwem informacji, w tym analizę incydentów, regularne aktualizacje oraz prowadzenie szkoleń doskonalących dla pracowników. System powinien wspierać raportowanie o postępach i wprowadzonych zmianach.</w:t>
      </w:r>
    </w:p>
    <w:p w14:paraId="75F3A6AB" w14:textId="77777777" w:rsidR="00561C74" w:rsidRDefault="006B2A21">
      <w:pPr>
        <w:pStyle w:val="Teksttreci0"/>
        <w:numPr>
          <w:ilvl w:val="0"/>
          <w:numId w:val="2"/>
        </w:numPr>
        <w:tabs>
          <w:tab w:val="left" w:pos="294"/>
        </w:tabs>
        <w:spacing w:after="120"/>
        <w:jc w:val="both"/>
      </w:pPr>
      <w:r>
        <w:rPr>
          <w:rStyle w:val="Teksttreci"/>
        </w:rPr>
        <w:t xml:space="preserve">System powinien umożliwiać opracowanie i wdrożenie kompleksowych polityk bezpieczeństwa </w:t>
      </w:r>
      <w:r>
        <w:rPr>
          <w:rStyle w:val="Teksttreci"/>
        </w:rPr>
        <w:lastRenderedPageBreak/>
        <w:t>informacji, w tym polityk ochrony danych osobowych, polityki klasyfikacji informacji oraz polityki zarządzania ryzykiem. System powinien wspierać cykliczną rewizję i aktualizację polityk.</w:t>
      </w:r>
    </w:p>
    <w:p w14:paraId="1F4DF704" w14:textId="77777777" w:rsidR="00561C74" w:rsidRDefault="006B2A21">
      <w:pPr>
        <w:pStyle w:val="Teksttreci0"/>
        <w:numPr>
          <w:ilvl w:val="0"/>
          <w:numId w:val="2"/>
        </w:numPr>
        <w:tabs>
          <w:tab w:val="left" w:pos="323"/>
        </w:tabs>
        <w:jc w:val="both"/>
      </w:pPr>
      <w:r>
        <w:rPr>
          <w:rStyle w:val="Teksttreci"/>
        </w:rPr>
        <w:t>System powinien umożliwiać opracowanie procedur zarządzania incydentami bezpieczeństwa informacji, w tym proces reakcji na incydenty, analizę przyczyn źródłowych oraz planów naprawczych. System powinien wspierać rejestrację i śledzenie incydentów oraz generowanie raportów z podjętych działań.</w:t>
      </w:r>
    </w:p>
    <w:p w14:paraId="0D0A28E7" w14:textId="77777777" w:rsidR="00561C74" w:rsidRDefault="006B2A21">
      <w:pPr>
        <w:pStyle w:val="Teksttreci0"/>
        <w:numPr>
          <w:ilvl w:val="0"/>
          <w:numId w:val="2"/>
        </w:numPr>
        <w:tabs>
          <w:tab w:val="left" w:pos="429"/>
        </w:tabs>
        <w:jc w:val="both"/>
      </w:pPr>
      <w:r>
        <w:rPr>
          <w:rStyle w:val="Teksttreci"/>
        </w:rPr>
        <w:t>System powinien umożliwiać zapewnienie zgodności z obowiązującymi przepisami prawnymi i regulacjami dotyczącymi ochrony danych osobowych oraz bezpieczeństwa informacji. System powinien wspierać automatyczne aktualizację zgodnie ze zmianami prawnymi.</w:t>
      </w:r>
    </w:p>
    <w:p w14:paraId="59CFCE3A" w14:textId="77777777" w:rsidR="00561C74" w:rsidRDefault="006B2A21">
      <w:pPr>
        <w:pStyle w:val="Teksttreci0"/>
        <w:numPr>
          <w:ilvl w:val="0"/>
          <w:numId w:val="2"/>
        </w:numPr>
        <w:tabs>
          <w:tab w:val="left" w:pos="443"/>
        </w:tabs>
        <w:jc w:val="both"/>
      </w:pPr>
      <w:r>
        <w:rPr>
          <w:rStyle w:val="Teksttreci"/>
        </w:rPr>
        <w:t>System powinien umożliwiać opracowanie i dostarczenie dokumentacji polityk, procedur oraz instrukcji operacyjnych związanych z zarządzaniem bezpieczeństwem informacji. System powinien wspierać zarządzanie wersjami dokumentów.</w:t>
      </w:r>
    </w:p>
    <w:p w14:paraId="14277CA3" w14:textId="77777777" w:rsidR="00561C74" w:rsidRDefault="006B2A21">
      <w:pPr>
        <w:pStyle w:val="Teksttreci0"/>
        <w:numPr>
          <w:ilvl w:val="0"/>
          <w:numId w:val="2"/>
        </w:numPr>
        <w:tabs>
          <w:tab w:val="left" w:pos="443"/>
        </w:tabs>
        <w:jc w:val="both"/>
      </w:pPr>
      <w:r>
        <w:rPr>
          <w:rStyle w:val="Teksttreci"/>
        </w:rPr>
        <w:t>System powinien umożliwiać przedstawienie regularnych raportów z przeprowadzonych audytów bezpieczeństwa oraz ocen zgodności systemu z normą ISO/IEC 27001. System powinien wspierać generowanie i archiwizację raportów.</w:t>
      </w:r>
    </w:p>
    <w:p w14:paraId="49E52C77" w14:textId="77777777" w:rsidR="00561C74" w:rsidRDefault="006B2A21">
      <w:pPr>
        <w:pStyle w:val="Teksttreci0"/>
        <w:numPr>
          <w:ilvl w:val="0"/>
          <w:numId w:val="1"/>
        </w:numPr>
        <w:tabs>
          <w:tab w:val="left" w:pos="309"/>
        </w:tabs>
        <w:jc w:val="both"/>
      </w:pPr>
      <w:r>
        <w:rPr>
          <w:rStyle w:val="Teksttreci"/>
        </w:rPr>
        <w:t>Moduły systemu:</w:t>
      </w:r>
    </w:p>
    <w:p w14:paraId="77E7B45C" w14:textId="77777777" w:rsidR="00561C74" w:rsidRDefault="006B2A21">
      <w:pPr>
        <w:pStyle w:val="Teksttreci0"/>
        <w:numPr>
          <w:ilvl w:val="0"/>
          <w:numId w:val="3"/>
        </w:numPr>
        <w:tabs>
          <w:tab w:val="left" w:pos="318"/>
        </w:tabs>
        <w:jc w:val="both"/>
      </w:pPr>
      <w:r>
        <w:rPr>
          <w:rStyle w:val="Teksttreci"/>
        </w:rPr>
        <w:t>Moduł zarządzania ryzkiem - moduł obligatoryjny:</w:t>
      </w:r>
    </w:p>
    <w:p w14:paraId="0EFF132E" w14:textId="77777777" w:rsidR="00561C74" w:rsidRDefault="006B2A21">
      <w:pPr>
        <w:pStyle w:val="Teksttreci0"/>
        <w:jc w:val="both"/>
      </w:pPr>
      <w:r>
        <w:rPr>
          <w:rStyle w:val="Teksttreci"/>
        </w:rPr>
        <w:t>Moduł zarządzania ryzykiem powinien umożliwiać sprawozdawczość dającą pełną kontrolę nad ryzykiem mogącym wystąpić w jednostce a ponadto powinien obejmować:</w:t>
      </w:r>
    </w:p>
    <w:p w14:paraId="6A8F7299" w14:textId="77777777" w:rsidR="00561C74" w:rsidRDefault="006B2A21">
      <w:pPr>
        <w:pStyle w:val="Teksttreci0"/>
        <w:numPr>
          <w:ilvl w:val="0"/>
          <w:numId w:val="4"/>
        </w:numPr>
        <w:tabs>
          <w:tab w:val="left" w:pos="222"/>
        </w:tabs>
        <w:jc w:val="both"/>
      </w:pPr>
      <w:r>
        <w:rPr>
          <w:rStyle w:val="Teksttreci"/>
        </w:rPr>
        <w:t xml:space="preserve">definiowanie rejestru </w:t>
      </w:r>
      <w:proofErr w:type="spellStart"/>
      <w:r>
        <w:rPr>
          <w:rStyle w:val="Teksttreci"/>
        </w:rPr>
        <w:t>ryzyk</w:t>
      </w:r>
      <w:proofErr w:type="spellEnd"/>
      <w:r>
        <w:rPr>
          <w:rStyle w:val="Teksttreci"/>
        </w:rPr>
        <w:t xml:space="preserve"> przez jednostkę,</w:t>
      </w:r>
    </w:p>
    <w:p w14:paraId="1C2C3BD7" w14:textId="77777777" w:rsidR="00561C74" w:rsidRDefault="006B2A21">
      <w:pPr>
        <w:pStyle w:val="Teksttreci0"/>
        <w:numPr>
          <w:ilvl w:val="0"/>
          <w:numId w:val="4"/>
        </w:numPr>
        <w:tabs>
          <w:tab w:val="left" w:pos="222"/>
        </w:tabs>
        <w:jc w:val="both"/>
      </w:pPr>
      <w:r>
        <w:rPr>
          <w:rStyle w:val="Teksttreci"/>
        </w:rPr>
        <w:t xml:space="preserve">modyfikowanie rejestru </w:t>
      </w:r>
      <w:proofErr w:type="spellStart"/>
      <w:r>
        <w:rPr>
          <w:rStyle w:val="Teksttreci"/>
        </w:rPr>
        <w:t>ryzyk</w:t>
      </w:r>
      <w:proofErr w:type="spellEnd"/>
      <w:r>
        <w:rPr>
          <w:rStyle w:val="Teksttreci"/>
        </w:rPr>
        <w:t xml:space="preserve"> poprzez dopisywanie nowych pozycji,</w:t>
      </w:r>
    </w:p>
    <w:p w14:paraId="68005BEE" w14:textId="77777777" w:rsidR="00561C74" w:rsidRDefault="006B2A21">
      <w:pPr>
        <w:pStyle w:val="Teksttreci0"/>
        <w:numPr>
          <w:ilvl w:val="0"/>
          <w:numId w:val="4"/>
        </w:numPr>
        <w:tabs>
          <w:tab w:val="left" w:pos="222"/>
        </w:tabs>
        <w:jc w:val="both"/>
      </w:pPr>
      <w:r>
        <w:rPr>
          <w:rStyle w:val="Teksttreci"/>
        </w:rPr>
        <w:t>możliwość zgłaszania ryzyka dla każdego pracownika,</w:t>
      </w:r>
    </w:p>
    <w:p w14:paraId="70D39578" w14:textId="77777777" w:rsidR="00561C74" w:rsidRDefault="006B2A21">
      <w:pPr>
        <w:pStyle w:val="Teksttreci0"/>
        <w:numPr>
          <w:ilvl w:val="0"/>
          <w:numId w:val="4"/>
        </w:numPr>
        <w:tabs>
          <w:tab w:val="left" w:pos="222"/>
        </w:tabs>
        <w:jc w:val="both"/>
      </w:pPr>
      <w:r>
        <w:rPr>
          <w:rStyle w:val="Teksttreci"/>
        </w:rPr>
        <w:t>możliwość dodawania zgłoszonego ryzyka do rejestru.</w:t>
      </w:r>
    </w:p>
    <w:p w14:paraId="001A1EE6" w14:textId="77777777" w:rsidR="00561C74" w:rsidRDefault="006B2A21">
      <w:pPr>
        <w:pStyle w:val="Teksttreci0"/>
        <w:numPr>
          <w:ilvl w:val="0"/>
          <w:numId w:val="4"/>
        </w:numPr>
        <w:tabs>
          <w:tab w:val="left" w:pos="222"/>
        </w:tabs>
        <w:jc w:val="both"/>
      </w:pPr>
      <w:r>
        <w:rPr>
          <w:rStyle w:val="Teksttreci"/>
        </w:rPr>
        <w:t>wspomagać zarządzanie ryzykiem w sposób systemowy, pozwalający na realizację ustawowego obowiązku,</w:t>
      </w:r>
    </w:p>
    <w:p w14:paraId="05200C3D" w14:textId="77777777" w:rsidR="00561C74" w:rsidRDefault="006B2A21">
      <w:pPr>
        <w:pStyle w:val="Teksttreci0"/>
        <w:numPr>
          <w:ilvl w:val="0"/>
          <w:numId w:val="4"/>
        </w:numPr>
        <w:tabs>
          <w:tab w:val="left" w:pos="222"/>
        </w:tabs>
        <w:jc w:val="both"/>
      </w:pPr>
      <w:r>
        <w:rPr>
          <w:rStyle w:val="Teksttreci"/>
        </w:rPr>
        <w:t>dostarczać Kierownictwu Urzędu rzetelną informację o ryzyku i wskazywać proponowane działania,</w:t>
      </w:r>
    </w:p>
    <w:p w14:paraId="398239DB" w14:textId="77777777" w:rsidR="00561C74" w:rsidRDefault="006B2A21">
      <w:pPr>
        <w:pStyle w:val="Teksttreci0"/>
        <w:numPr>
          <w:ilvl w:val="0"/>
          <w:numId w:val="4"/>
        </w:numPr>
        <w:tabs>
          <w:tab w:val="left" w:pos="222"/>
        </w:tabs>
        <w:jc w:val="both"/>
      </w:pPr>
      <w:r>
        <w:rPr>
          <w:rStyle w:val="Teksttreci"/>
        </w:rPr>
        <w:t>generować mapę ryzyka, w momencie pierwotnym i po zastosowaniu mechanizmów redukujących ryzyko.</w:t>
      </w:r>
    </w:p>
    <w:p w14:paraId="53F26986" w14:textId="77777777" w:rsidR="00561C74" w:rsidRDefault="006B2A21">
      <w:pPr>
        <w:pStyle w:val="Teksttreci0"/>
        <w:numPr>
          <w:ilvl w:val="0"/>
          <w:numId w:val="3"/>
        </w:numPr>
        <w:tabs>
          <w:tab w:val="left" w:pos="323"/>
        </w:tabs>
        <w:jc w:val="both"/>
      </w:pPr>
      <w:r>
        <w:rPr>
          <w:rStyle w:val="Teksttreci"/>
        </w:rPr>
        <w:t>Moduł pytań kontrolnych - moduł obligatoryjny:</w:t>
      </w:r>
    </w:p>
    <w:p w14:paraId="15C72102" w14:textId="77777777" w:rsidR="00561C74" w:rsidRDefault="006B2A21">
      <w:pPr>
        <w:pStyle w:val="Teksttreci0"/>
        <w:jc w:val="both"/>
      </w:pPr>
      <w:r>
        <w:rPr>
          <w:rStyle w:val="Teksttreci"/>
        </w:rPr>
        <w:t>Moduł ten powinien umożliwiać prowadzenie bieżącego testu zgodności z przepisami prawa i innymi regulacjami.</w:t>
      </w:r>
    </w:p>
    <w:p w14:paraId="134A0FB6" w14:textId="77777777" w:rsidR="00561C74" w:rsidRDefault="006B2A21">
      <w:pPr>
        <w:pStyle w:val="Teksttreci0"/>
        <w:jc w:val="both"/>
      </w:pPr>
      <w:r>
        <w:rPr>
          <w:rStyle w:val="Teksttreci"/>
        </w:rPr>
        <w:t>Moduł powinien mieć możliwość tworzenia własnych list pytań lub skorzystania z gotowych list przygotowanych przez ekspertów z danej dziedziny, w tym także przy użyciu wagowania istotności odpowiedzi.</w:t>
      </w:r>
    </w:p>
    <w:p w14:paraId="1B49859F" w14:textId="77777777" w:rsidR="00561C74" w:rsidRDefault="006B2A21">
      <w:pPr>
        <w:pStyle w:val="Teksttreci0"/>
        <w:jc w:val="both"/>
      </w:pPr>
      <w:r>
        <w:rPr>
          <w:rStyle w:val="Teksttreci"/>
        </w:rPr>
        <w:t>Lista pytań kontrolnych powinna być powiązana z jednostką redakcyjną podstawy prawnej lub orzeczenia, do której odwołują się poszczególne pytania w listach. System powinien w sposób przejrzysty prezentować wyniki z wykonanych badań zgodności, wyszczególniając wszystkie zidentyfikowane niezgodności.</w:t>
      </w:r>
    </w:p>
    <w:p w14:paraId="6E97E9B1" w14:textId="77777777" w:rsidR="00561C74" w:rsidRDefault="006B2A21">
      <w:pPr>
        <w:pStyle w:val="Teksttreci0"/>
        <w:numPr>
          <w:ilvl w:val="0"/>
          <w:numId w:val="3"/>
        </w:numPr>
        <w:tabs>
          <w:tab w:val="left" w:pos="328"/>
        </w:tabs>
        <w:jc w:val="both"/>
      </w:pPr>
      <w:r>
        <w:rPr>
          <w:rStyle w:val="Teksttreci"/>
        </w:rPr>
        <w:t>Moduł zadań - moduł obligatoryjny: Moduł zadań obejmuje w szczególności:</w:t>
      </w:r>
    </w:p>
    <w:p w14:paraId="54ED2FB3" w14:textId="77777777" w:rsidR="00561C74" w:rsidRDefault="006B2A21">
      <w:pPr>
        <w:pStyle w:val="Teksttreci0"/>
        <w:numPr>
          <w:ilvl w:val="0"/>
          <w:numId w:val="5"/>
        </w:numPr>
        <w:tabs>
          <w:tab w:val="left" w:pos="222"/>
        </w:tabs>
        <w:jc w:val="both"/>
      </w:pPr>
      <w:r>
        <w:rPr>
          <w:rStyle w:val="Teksttreci"/>
        </w:rPr>
        <w:lastRenderedPageBreak/>
        <w:t>możliwość zdalnego wydawania przez wskazane osoby poleceń wykonania analizy, badania, raportu, sprawozdania,</w:t>
      </w:r>
    </w:p>
    <w:p w14:paraId="2A4BBE5F" w14:textId="77777777" w:rsidR="00561C74" w:rsidRDefault="006B2A21">
      <w:pPr>
        <w:pStyle w:val="Teksttreci0"/>
        <w:numPr>
          <w:ilvl w:val="0"/>
          <w:numId w:val="5"/>
        </w:numPr>
        <w:tabs>
          <w:tab w:val="left" w:pos="253"/>
        </w:tabs>
      </w:pPr>
      <w:r>
        <w:rPr>
          <w:rStyle w:val="Teksttreci"/>
        </w:rPr>
        <w:t>możliwość kierowania dowolnych zadań do pracowników na każdym poziomie organizacji, w tym zadań cyklicznych,</w:t>
      </w:r>
    </w:p>
    <w:p w14:paraId="36D2FBE8" w14:textId="77777777" w:rsidR="00561C74" w:rsidRDefault="006B2A21">
      <w:pPr>
        <w:pStyle w:val="Teksttreci0"/>
        <w:numPr>
          <w:ilvl w:val="0"/>
          <w:numId w:val="5"/>
        </w:numPr>
        <w:tabs>
          <w:tab w:val="left" w:pos="253"/>
        </w:tabs>
      </w:pPr>
      <w:r>
        <w:rPr>
          <w:rStyle w:val="Teksttreci"/>
        </w:rPr>
        <w:t xml:space="preserve">możliwość kierowania zadań w formie </w:t>
      </w:r>
      <w:proofErr w:type="spellStart"/>
      <w:r>
        <w:rPr>
          <w:rStyle w:val="Teksttreci"/>
        </w:rPr>
        <w:t>checklist</w:t>
      </w:r>
      <w:proofErr w:type="spellEnd"/>
      <w:r>
        <w:rPr>
          <w:rStyle w:val="Teksttreci"/>
        </w:rPr>
        <w:t xml:space="preserve"> do pracowników na każdym poziomie odpowiedzialności, aby określić stopień zgodności w wykonywanych zadaniach,</w:t>
      </w:r>
    </w:p>
    <w:p w14:paraId="5716D25D" w14:textId="77777777" w:rsidR="00561C74" w:rsidRDefault="006B2A21">
      <w:pPr>
        <w:pStyle w:val="Teksttreci0"/>
        <w:numPr>
          <w:ilvl w:val="0"/>
          <w:numId w:val="5"/>
        </w:numPr>
        <w:tabs>
          <w:tab w:val="left" w:pos="253"/>
        </w:tabs>
      </w:pPr>
      <w:r>
        <w:rPr>
          <w:rStyle w:val="Teksttreci"/>
        </w:rPr>
        <w:t>możliwość dołączania do delegowanych zadań załączników w postaci pdf,</w:t>
      </w:r>
    </w:p>
    <w:p w14:paraId="219126E2" w14:textId="77777777" w:rsidR="00561C74" w:rsidRDefault="006B2A21">
      <w:pPr>
        <w:pStyle w:val="Teksttreci0"/>
        <w:numPr>
          <w:ilvl w:val="0"/>
          <w:numId w:val="5"/>
        </w:numPr>
        <w:tabs>
          <w:tab w:val="left" w:pos="253"/>
        </w:tabs>
      </w:pPr>
      <w:r>
        <w:rPr>
          <w:rStyle w:val="Teksttreci"/>
        </w:rPr>
        <w:t>możliwość automatycznego powiadamiania określonych w poleceniu użytkowników o konieczności przygotowania sprawozdania, wypełnienia listy kontrolnej, nowych wiadomościach i ogłoszeniach,</w:t>
      </w:r>
    </w:p>
    <w:p w14:paraId="588D718F" w14:textId="77777777" w:rsidR="00561C74" w:rsidRDefault="006B2A21">
      <w:pPr>
        <w:pStyle w:val="Teksttreci0"/>
        <w:numPr>
          <w:ilvl w:val="0"/>
          <w:numId w:val="5"/>
        </w:numPr>
        <w:tabs>
          <w:tab w:val="left" w:pos="253"/>
        </w:tabs>
      </w:pPr>
      <w:r>
        <w:rPr>
          <w:rStyle w:val="Teksttreci"/>
        </w:rPr>
        <w:t>możliwość generowania sprawozdań z wykonywanych zadań, w których parametrem będzie poziom zgodności z konkretną regulacją.</w:t>
      </w:r>
    </w:p>
    <w:p w14:paraId="454A6366" w14:textId="77777777" w:rsidR="00561C74" w:rsidRDefault="006B2A21">
      <w:pPr>
        <w:pStyle w:val="Teksttreci0"/>
        <w:numPr>
          <w:ilvl w:val="0"/>
          <w:numId w:val="3"/>
        </w:numPr>
        <w:tabs>
          <w:tab w:val="left" w:pos="363"/>
        </w:tabs>
      </w:pPr>
      <w:r>
        <w:rPr>
          <w:rStyle w:val="Teksttreci"/>
        </w:rPr>
        <w:t>Moduł zarządzania niezgodnościami - moduł obligatoryjny:</w:t>
      </w:r>
    </w:p>
    <w:p w14:paraId="51D421D6" w14:textId="77777777" w:rsidR="00561C74" w:rsidRDefault="006B2A21">
      <w:pPr>
        <w:pStyle w:val="Teksttreci0"/>
      </w:pPr>
      <w:r>
        <w:rPr>
          <w:rStyle w:val="Teksttreci"/>
        </w:rPr>
        <w:t>Moduł zarządzania niezgodnościami umożliwia zgłaszanie zdarzeń organizacyjnych przez każdego pracownika placówki, ich rejestrowanie oraz monitorowanie, obejmuje w szczególności:</w:t>
      </w:r>
    </w:p>
    <w:p w14:paraId="5222EA27" w14:textId="77777777" w:rsidR="00561C74" w:rsidRDefault="006B2A21">
      <w:pPr>
        <w:pStyle w:val="Teksttreci0"/>
        <w:numPr>
          <w:ilvl w:val="0"/>
          <w:numId w:val="6"/>
        </w:numPr>
        <w:tabs>
          <w:tab w:val="left" w:pos="253"/>
        </w:tabs>
      </w:pPr>
      <w:r>
        <w:rPr>
          <w:rStyle w:val="Teksttreci"/>
        </w:rPr>
        <w:t>definiowanie indywidualnych słowników zdarzeń i incydentów,</w:t>
      </w:r>
    </w:p>
    <w:p w14:paraId="207DCB16" w14:textId="77777777" w:rsidR="00561C74" w:rsidRDefault="006B2A21">
      <w:pPr>
        <w:pStyle w:val="Teksttreci0"/>
        <w:numPr>
          <w:ilvl w:val="0"/>
          <w:numId w:val="6"/>
        </w:numPr>
        <w:tabs>
          <w:tab w:val="left" w:pos="253"/>
        </w:tabs>
      </w:pPr>
      <w:r>
        <w:rPr>
          <w:rStyle w:val="Teksttreci"/>
        </w:rPr>
        <w:t>przypisywanie właścicieli kategorii i podkategorii zdarzeń i incydentów,</w:t>
      </w:r>
    </w:p>
    <w:p w14:paraId="14E4DA92" w14:textId="77777777" w:rsidR="00561C74" w:rsidRDefault="006B2A21">
      <w:pPr>
        <w:pStyle w:val="Teksttreci0"/>
        <w:numPr>
          <w:ilvl w:val="0"/>
          <w:numId w:val="6"/>
        </w:numPr>
        <w:tabs>
          <w:tab w:val="left" w:pos="253"/>
        </w:tabs>
      </w:pPr>
      <w:r>
        <w:rPr>
          <w:rStyle w:val="Teksttreci"/>
        </w:rPr>
        <w:t>możliwość dodawania zgłoszonego naruszenia do rejestru,</w:t>
      </w:r>
    </w:p>
    <w:p w14:paraId="2AA1C2C5" w14:textId="77777777" w:rsidR="00561C74" w:rsidRDefault="006B2A21">
      <w:pPr>
        <w:pStyle w:val="Teksttreci0"/>
        <w:numPr>
          <w:ilvl w:val="0"/>
          <w:numId w:val="6"/>
        </w:numPr>
        <w:tabs>
          <w:tab w:val="left" w:pos="253"/>
        </w:tabs>
      </w:pPr>
      <w:r>
        <w:rPr>
          <w:rStyle w:val="Teksttreci"/>
        </w:rPr>
        <w:t>śledzenia zmian zdarzeń organizacyjnych oraz dokonywanych w ramach zgłoszeń działań.</w:t>
      </w:r>
    </w:p>
    <w:p w14:paraId="1AB9CE18" w14:textId="77777777" w:rsidR="00561C74" w:rsidRDefault="006B2A21">
      <w:pPr>
        <w:pStyle w:val="Teksttreci0"/>
        <w:numPr>
          <w:ilvl w:val="0"/>
          <w:numId w:val="3"/>
        </w:numPr>
        <w:tabs>
          <w:tab w:val="left" w:pos="358"/>
        </w:tabs>
      </w:pPr>
      <w:r>
        <w:rPr>
          <w:rStyle w:val="Teksttreci"/>
        </w:rPr>
        <w:t>Moduł ankiet - moduł obligatoryjny:</w:t>
      </w:r>
    </w:p>
    <w:p w14:paraId="65242FFB" w14:textId="77777777" w:rsidR="00561C74" w:rsidRDefault="006B2A21">
      <w:pPr>
        <w:pStyle w:val="Teksttreci0"/>
      </w:pPr>
      <w:r>
        <w:rPr>
          <w:rStyle w:val="Teksttreci"/>
        </w:rPr>
        <w:t>Moduł ankiet jest modułem wspierającym bieżące utrzymywanie zgodności, który umożliwia:</w:t>
      </w:r>
    </w:p>
    <w:p w14:paraId="3851920A" w14:textId="77777777" w:rsidR="00561C74" w:rsidRDefault="006B2A21">
      <w:pPr>
        <w:pStyle w:val="Teksttreci0"/>
        <w:numPr>
          <w:ilvl w:val="0"/>
          <w:numId w:val="7"/>
        </w:numPr>
        <w:tabs>
          <w:tab w:val="left" w:pos="253"/>
        </w:tabs>
      </w:pPr>
      <w:r>
        <w:rPr>
          <w:rStyle w:val="Teksttreci"/>
        </w:rPr>
        <w:t>tworzenie ankiet zawierających pytania jednokrotnego, wielokrotnego wyboru oraz pytania otwarte,</w:t>
      </w:r>
    </w:p>
    <w:p w14:paraId="2C5C6C04" w14:textId="77777777" w:rsidR="00561C74" w:rsidRDefault="006B2A21">
      <w:pPr>
        <w:pStyle w:val="Teksttreci0"/>
        <w:numPr>
          <w:ilvl w:val="0"/>
          <w:numId w:val="7"/>
        </w:numPr>
        <w:tabs>
          <w:tab w:val="left" w:pos="253"/>
        </w:tabs>
      </w:pPr>
      <w:r>
        <w:rPr>
          <w:rStyle w:val="Teksttreci"/>
        </w:rPr>
        <w:t>wysyłanie informacji o dostępności ankiety w systemie,</w:t>
      </w:r>
    </w:p>
    <w:p w14:paraId="70A89BE2" w14:textId="77777777" w:rsidR="00561C74" w:rsidRDefault="006B2A21">
      <w:pPr>
        <w:pStyle w:val="Teksttreci0"/>
        <w:numPr>
          <w:ilvl w:val="0"/>
          <w:numId w:val="7"/>
        </w:numPr>
        <w:tabs>
          <w:tab w:val="left" w:pos="253"/>
        </w:tabs>
      </w:pPr>
      <w:r>
        <w:rPr>
          <w:rStyle w:val="Teksttreci"/>
        </w:rPr>
        <w:t>wykorzystywanie kreatora ankiet i analizatora ankier ułatwiającego przygotowywanie narzędzi do analizy i oceny,</w:t>
      </w:r>
    </w:p>
    <w:p w14:paraId="0F71236B" w14:textId="77777777" w:rsidR="00561C74" w:rsidRDefault="006B2A21">
      <w:pPr>
        <w:pStyle w:val="Teksttreci0"/>
        <w:numPr>
          <w:ilvl w:val="0"/>
          <w:numId w:val="7"/>
        </w:numPr>
        <w:tabs>
          <w:tab w:val="left" w:pos="253"/>
        </w:tabs>
      </w:pPr>
      <w:r>
        <w:rPr>
          <w:rStyle w:val="Teksttreci"/>
        </w:rPr>
        <w:t>włączenie opcji anonimowej ankiety podczas jej opracowania,</w:t>
      </w:r>
    </w:p>
    <w:p w14:paraId="02686C28" w14:textId="77777777" w:rsidR="00561C74" w:rsidRDefault="006B2A21">
      <w:pPr>
        <w:pStyle w:val="Teksttreci0"/>
        <w:numPr>
          <w:ilvl w:val="0"/>
          <w:numId w:val="7"/>
        </w:numPr>
        <w:tabs>
          <w:tab w:val="left" w:pos="253"/>
        </w:tabs>
      </w:pPr>
      <w:r>
        <w:rPr>
          <w:rStyle w:val="Teksttreci"/>
        </w:rPr>
        <w:t>dostęp do archiwum ankiet, raportów i sprawozdań,</w:t>
      </w:r>
    </w:p>
    <w:p w14:paraId="7B09FB6A" w14:textId="77777777" w:rsidR="00561C74" w:rsidRDefault="006B2A21">
      <w:pPr>
        <w:pStyle w:val="Teksttreci0"/>
        <w:numPr>
          <w:ilvl w:val="0"/>
          <w:numId w:val="7"/>
        </w:numPr>
        <w:tabs>
          <w:tab w:val="left" w:pos="253"/>
        </w:tabs>
      </w:pPr>
      <w:r>
        <w:rPr>
          <w:rStyle w:val="Teksttreci"/>
        </w:rPr>
        <w:t>włączanie filtrów podczas opracowywania statystyk ankiet.</w:t>
      </w:r>
    </w:p>
    <w:p w14:paraId="48FF1D40" w14:textId="77777777" w:rsidR="00561C74" w:rsidRDefault="006B2A21">
      <w:pPr>
        <w:pStyle w:val="Teksttreci0"/>
        <w:numPr>
          <w:ilvl w:val="0"/>
          <w:numId w:val="3"/>
        </w:numPr>
        <w:tabs>
          <w:tab w:val="left" w:pos="354"/>
        </w:tabs>
      </w:pPr>
      <w:r>
        <w:rPr>
          <w:rStyle w:val="Teksttreci"/>
        </w:rPr>
        <w:t>Moduł komunikatów - moduł obligatoryjny: System będzie zawierał elektroniczną tablicę ogłoszeń. Każdy użytkownik systemu będzie informowany o nowych ogłoszeniach.</w:t>
      </w:r>
    </w:p>
    <w:p w14:paraId="7E1207DF" w14:textId="77777777" w:rsidR="00561C74" w:rsidRDefault="006B2A21">
      <w:pPr>
        <w:pStyle w:val="Teksttreci0"/>
      </w:pPr>
      <w:r>
        <w:rPr>
          <w:rStyle w:val="Teksttreci"/>
        </w:rPr>
        <w:t>System umożliwia wysłanie wiadomości do konkretnego pracownika, grupy pracowników</w:t>
      </w:r>
    </w:p>
    <w:p w14:paraId="14C4FE3C" w14:textId="77777777" w:rsidR="00561C74" w:rsidRDefault="006B2A21">
      <w:pPr>
        <w:pStyle w:val="Teksttreci0"/>
      </w:pPr>
      <w:r>
        <w:rPr>
          <w:rStyle w:val="Teksttreci"/>
        </w:rPr>
        <w:t>z potwierdzeniem odbioru takiej wiadomości.</w:t>
      </w:r>
    </w:p>
    <w:sectPr w:rsidR="00561C74">
      <w:type w:val="continuous"/>
      <w:pgSz w:w="11900" w:h="16840"/>
      <w:pgMar w:top="2233" w:right="1379" w:bottom="1643" w:left="13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DD37D" w14:textId="77777777" w:rsidR="00C271D3" w:rsidRDefault="00C271D3">
      <w:r>
        <w:separator/>
      </w:r>
    </w:p>
  </w:endnote>
  <w:endnote w:type="continuationSeparator" w:id="0">
    <w:p w14:paraId="120F85CB" w14:textId="77777777" w:rsidR="00C271D3" w:rsidRDefault="00C2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C6CE9" w14:textId="77777777" w:rsidR="00561C74" w:rsidRDefault="006B2A2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2" behindDoc="1" locked="0" layoutInCell="1" allowOverlap="1" wp14:anchorId="37CA3965" wp14:editId="64089FD8">
              <wp:simplePos x="0" y="0"/>
              <wp:positionH relativeFrom="page">
                <wp:posOffset>6598285</wp:posOffset>
              </wp:positionH>
              <wp:positionV relativeFrom="page">
                <wp:posOffset>9921875</wp:posOffset>
              </wp:positionV>
              <wp:extent cx="52070" cy="88265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9149EE8" w14:textId="77777777" w:rsidR="00561C74" w:rsidRDefault="006B2A21">
                          <w:pPr>
                            <w:pStyle w:val="Nagweklubstopka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40CA4" w:rsidRPr="00D40CA4">
                            <w:rPr>
                              <w:rStyle w:val="Nagweklubstopka2"/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Style w:val="Nagweklubstopka2"/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CA3965" id="_x0000_t202" coordsize="21600,21600" o:spt="202" path="m,l,21600r21600,l21600,xe">
              <v:stroke joinstyle="miter"/>
              <v:path gradientshapeok="t" o:connecttype="rect"/>
            </v:shapetype>
            <v:shape id="Shape 17" o:spid="_x0000_s1027" type="#_x0000_t202" style="position:absolute;margin-left:519.55pt;margin-top:781.25pt;width:4.1pt;height:6.95pt;z-index:-44040177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" filled="f" stroked="f">
              <v:textbox style="mso-fit-shape-to-text:t" inset="0,0,0,0">
                <w:txbxContent>
                  <w:p w14:paraId="39149EE8" w14:textId="77777777" w:rsidR="00561C74" w:rsidRDefault="006B2A21">
                    <w:pPr>
                      <w:pStyle w:val="Nagweklubstopka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40CA4" w:rsidRPr="00D40CA4">
                      <w:rPr>
                        <w:rStyle w:val="Nagweklubstopka2"/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rStyle w:val="Nagweklubstopka2"/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3589E" w14:textId="77777777" w:rsidR="00C271D3" w:rsidRDefault="00C271D3"/>
  </w:footnote>
  <w:footnote w:type="continuationSeparator" w:id="0">
    <w:p w14:paraId="465369D5" w14:textId="77777777" w:rsidR="00C271D3" w:rsidRDefault="00C271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5FDB7" w14:textId="77777777" w:rsidR="00835C7D" w:rsidRDefault="00835C7D">
    <w:pPr>
      <w:pStyle w:val="Nagwek"/>
    </w:pPr>
  </w:p>
  <w:p w14:paraId="7D0369EB" w14:textId="77777777" w:rsidR="00835C7D" w:rsidRDefault="00835C7D">
    <w:pPr>
      <w:pStyle w:val="Nagwek"/>
    </w:pPr>
  </w:p>
  <w:p w14:paraId="253D1996" w14:textId="77777777" w:rsidR="00835C7D" w:rsidRDefault="00835C7D">
    <w:pPr>
      <w:pStyle w:val="Nagwek"/>
    </w:pPr>
  </w:p>
  <w:p w14:paraId="2FE6CC53" w14:textId="64D37E70" w:rsidR="00835C7D" w:rsidRDefault="00835C7D">
    <w:pPr>
      <w:pStyle w:val="Nagwek"/>
    </w:pPr>
    <w:r w:rsidRPr="00835C7D">
      <w:rPr>
        <w:noProof/>
        <w:lang w:bidi="ar-SA"/>
      </w:rPr>
      <w:drawing>
        <wp:inline distT="0" distB="0" distL="0" distR="0" wp14:anchorId="6B18DDBD" wp14:editId="40A011C2">
          <wp:extent cx="5807075" cy="599440"/>
          <wp:effectExtent l="0" t="0" r="3175" b="0"/>
          <wp:docPr id="193383738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7075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E2293E" w14:textId="77777777" w:rsidR="00835C7D" w:rsidRDefault="00835C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13C63"/>
    <w:multiLevelType w:val="multilevel"/>
    <w:tmpl w:val="E22427FC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AF64A34"/>
    <w:multiLevelType w:val="multilevel"/>
    <w:tmpl w:val="EAD6C52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4AE26A6"/>
    <w:multiLevelType w:val="multilevel"/>
    <w:tmpl w:val="3E6E842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17F57A3"/>
    <w:multiLevelType w:val="multilevel"/>
    <w:tmpl w:val="9302286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012D74"/>
    <w:multiLevelType w:val="multilevel"/>
    <w:tmpl w:val="D69253D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3B096C"/>
    <w:multiLevelType w:val="multilevel"/>
    <w:tmpl w:val="5038D1D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547EDB"/>
    <w:multiLevelType w:val="multilevel"/>
    <w:tmpl w:val="D9645AF4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63199330">
    <w:abstractNumId w:val="2"/>
  </w:num>
  <w:num w:numId="2" w16cid:durableId="2145660596">
    <w:abstractNumId w:val="0"/>
  </w:num>
  <w:num w:numId="3" w16cid:durableId="1258828452">
    <w:abstractNumId w:val="6"/>
  </w:num>
  <w:num w:numId="4" w16cid:durableId="1867059369">
    <w:abstractNumId w:val="4"/>
  </w:num>
  <w:num w:numId="5" w16cid:durableId="1171993480">
    <w:abstractNumId w:val="3"/>
  </w:num>
  <w:num w:numId="6" w16cid:durableId="227769827">
    <w:abstractNumId w:val="1"/>
  </w:num>
  <w:num w:numId="7" w16cid:durableId="16618105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74"/>
    <w:rsid w:val="00061101"/>
    <w:rsid w:val="000D2BC2"/>
    <w:rsid w:val="00120E25"/>
    <w:rsid w:val="00164F43"/>
    <w:rsid w:val="001F0EA4"/>
    <w:rsid w:val="0029231D"/>
    <w:rsid w:val="00340F48"/>
    <w:rsid w:val="003B76B5"/>
    <w:rsid w:val="00561C74"/>
    <w:rsid w:val="006A08AB"/>
    <w:rsid w:val="006B2A21"/>
    <w:rsid w:val="006D187F"/>
    <w:rsid w:val="00724C32"/>
    <w:rsid w:val="007336AE"/>
    <w:rsid w:val="007B6DAB"/>
    <w:rsid w:val="007C1FC8"/>
    <w:rsid w:val="00835C7D"/>
    <w:rsid w:val="0096324C"/>
    <w:rsid w:val="00C271D3"/>
    <w:rsid w:val="00D40CA4"/>
    <w:rsid w:val="00E9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49110"/>
  <w15:docId w15:val="{1F127335-7637-42C5-A986-E445200B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after="100"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835C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5C7D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35C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5C7D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0C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CA4"/>
    <w:rPr>
      <w:rFonts w:ascii="Segoe UI" w:hAnsi="Segoe UI" w:cs="Segoe UI"/>
      <w:color w:val="000000"/>
      <w:sz w:val="18"/>
      <w:szCs w:val="18"/>
    </w:rPr>
  </w:style>
  <w:style w:type="character" w:customStyle="1" w:styleId="Nagwek2">
    <w:name w:val="Nagłówek #2_"/>
    <w:basedOn w:val="Domylnaczcionkaakapitu"/>
    <w:link w:val="Nagwek20"/>
    <w:rsid w:val="006D187F"/>
    <w:rPr>
      <w:rFonts w:ascii="Calibri" w:eastAsia="Calibri" w:hAnsi="Calibri" w:cs="Calibri"/>
      <w:b/>
      <w:bCs/>
      <w:sz w:val="22"/>
      <w:szCs w:val="22"/>
    </w:rPr>
  </w:style>
  <w:style w:type="paragraph" w:customStyle="1" w:styleId="Nagwek20">
    <w:name w:val="Nagłówek #2"/>
    <w:basedOn w:val="Normalny"/>
    <w:link w:val="Nagwek2"/>
    <w:rsid w:val="006D187F"/>
    <w:pPr>
      <w:spacing w:after="160" w:line="254" w:lineRule="auto"/>
      <w:outlineLvl w:val="1"/>
    </w:pPr>
    <w:rPr>
      <w:rFonts w:ascii="Calibri" w:eastAsia="Calibri" w:hAnsi="Calibri" w:cs="Calibri"/>
      <w:b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1079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Brzezińśka</dc:creator>
  <cp:keywords/>
  <cp:lastModifiedBy>P07JT</cp:lastModifiedBy>
  <cp:revision>7</cp:revision>
  <cp:lastPrinted>2025-09-11T11:17:00Z</cp:lastPrinted>
  <dcterms:created xsi:type="dcterms:W3CDTF">2026-04-09T10:10:00Z</dcterms:created>
  <dcterms:modified xsi:type="dcterms:W3CDTF">2026-04-21T12:18:00Z</dcterms:modified>
</cp:coreProperties>
</file>